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6ca78be9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a15ed77fb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Ingolstadt im Unterfranken,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2476bd91c4f70" /><Relationship Type="http://schemas.openxmlformats.org/officeDocument/2006/relationships/numbering" Target="/word/numbering.xml" Id="R6736d3de0fc549f2" /><Relationship Type="http://schemas.openxmlformats.org/officeDocument/2006/relationships/settings" Target="/word/settings.xml" Id="R2e30a5dd92474a9f" /><Relationship Type="http://schemas.openxmlformats.org/officeDocument/2006/relationships/image" Target="/word/media/e68023ad-89cc-48ad-9c00-618339f2d8ae.png" Id="R46da15ed77fb4ad0" /></Relationships>
</file>