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42d5c5533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9066c8d10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Isernhagen Farster Bauerschaft,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0f5294732411b" /><Relationship Type="http://schemas.openxmlformats.org/officeDocument/2006/relationships/numbering" Target="/word/numbering.xml" Id="R63399c2c4ae74c6c" /><Relationship Type="http://schemas.openxmlformats.org/officeDocument/2006/relationships/settings" Target="/word/settings.xml" Id="Rf13fe0c9c4ed4291" /><Relationship Type="http://schemas.openxmlformats.org/officeDocument/2006/relationships/image" Target="/word/media/6d2f2f49-c1ed-48b8-a5db-ec3ece3354d5.png" Id="Re3f9066c8d104cf8" /></Relationships>
</file>