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cc4788025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6c0d1667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1d935da1e4eaf" /><Relationship Type="http://schemas.openxmlformats.org/officeDocument/2006/relationships/numbering" Target="/word/numbering.xml" Id="R5f43e25fff0a4040" /><Relationship Type="http://schemas.openxmlformats.org/officeDocument/2006/relationships/settings" Target="/word/settings.xml" Id="R8d5d1417d53945d6" /><Relationship Type="http://schemas.openxmlformats.org/officeDocument/2006/relationships/image" Target="/word/media/eb734725-8dd3-45fd-9ce7-33b830f7889d.png" Id="R4ac56c0d166745ba" /></Relationships>
</file>