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5caec5f6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50a9aa9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c5cc81dc34a30" /><Relationship Type="http://schemas.openxmlformats.org/officeDocument/2006/relationships/numbering" Target="/word/numbering.xml" Id="Rbc0573dad53148f4" /><Relationship Type="http://schemas.openxmlformats.org/officeDocument/2006/relationships/settings" Target="/word/settings.xml" Id="R1aecea0d82b54de1" /><Relationship Type="http://schemas.openxmlformats.org/officeDocument/2006/relationships/image" Target="/word/media/bd1fbe7f-f7ba-4b06-ace8-2c4a46cb13ac.png" Id="R24e850a9aa9e4ed7" /></Relationships>
</file>