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ed0f08137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319998f6c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Jakobshauser,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5b635eef343f2" /><Relationship Type="http://schemas.openxmlformats.org/officeDocument/2006/relationships/numbering" Target="/word/numbering.xml" Id="R3c09254a63864b1f" /><Relationship Type="http://schemas.openxmlformats.org/officeDocument/2006/relationships/settings" Target="/word/settings.xml" Id="R6f32fc38621f4857" /><Relationship Type="http://schemas.openxmlformats.org/officeDocument/2006/relationships/image" Target="/word/media/39f49b0a-8263-4c58-ac83-8ab551b6ee40.png" Id="R7b2319998f6c4a27" /></Relationships>
</file>