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902593c28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e3da24360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Jugenheim an der Bergstrasse,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4ba66dccd4ca2" /><Relationship Type="http://schemas.openxmlformats.org/officeDocument/2006/relationships/numbering" Target="/word/numbering.xml" Id="R39f3f754ad8449ed" /><Relationship Type="http://schemas.openxmlformats.org/officeDocument/2006/relationships/settings" Target="/word/settings.xml" Id="R86ab97946a1c48c5" /><Relationship Type="http://schemas.openxmlformats.org/officeDocument/2006/relationships/image" Target="/word/media/d1b51df5-b91a-4b91-bcac-1c0742fd3666.png" Id="R3bde3da24360483c" /></Relationships>
</file>