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fdc5e8680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3ad12cbd0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Julienhutte,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1190f347b4f63" /><Relationship Type="http://schemas.openxmlformats.org/officeDocument/2006/relationships/numbering" Target="/word/numbering.xml" Id="Rf308d9cbb13647a8" /><Relationship Type="http://schemas.openxmlformats.org/officeDocument/2006/relationships/settings" Target="/word/settings.xml" Id="Ra1a80d4cd7064763" /><Relationship Type="http://schemas.openxmlformats.org/officeDocument/2006/relationships/image" Target="/word/media/cd7a5cc3-e794-45ad-ba6d-fa9717a21bb0.png" Id="R1293ad12cbd041eb" /></Relationships>
</file>