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6e77c95f9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9b9556c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Jurgensby,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bdb15494f4c10" /><Relationship Type="http://schemas.openxmlformats.org/officeDocument/2006/relationships/numbering" Target="/word/numbering.xml" Id="R4a330184b7424e4d" /><Relationship Type="http://schemas.openxmlformats.org/officeDocument/2006/relationships/settings" Target="/word/settings.xml" Id="Rfb422627faf8432b" /><Relationship Type="http://schemas.openxmlformats.org/officeDocument/2006/relationships/image" Target="/word/media/02892c47-db30-444d-936f-8a58b82c4866.png" Id="R0a139b9556c94af2" /></Relationships>
</file>