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1fbb9b89c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5f80fc958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051d6e2a84ea4" /><Relationship Type="http://schemas.openxmlformats.org/officeDocument/2006/relationships/numbering" Target="/word/numbering.xml" Id="Rcaeaee80256948ee" /><Relationship Type="http://schemas.openxmlformats.org/officeDocument/2006/relationships/settings" Target="/word/settings.xml" Id="R8bd46450882f4619" /><Relationship Type="http://schemas.openxmlformats.org/officeDocument/2006/relationships/image" Target="/word/media/fdfae6fb-9d23-472d-b183-5c0ba65f7ffc.png" Id="R14c5f80fc95848d0" /></Relationships>
</file>