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eeaf84fc1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c55ae116d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Kadischen,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e26f87d3c47d9" /><Relationship Type="http://schemas.openxmlformats.org/officeDocument/2006/relationships/numbering" Target="/word/numbering.xml" Id="Rbab0a5da25504f33" /><Relationship Type="http://schemas.openxmlformats.org/officeDocument/2006/relationships/settings" Target="/word/settings.xml" Id="R5f8556e00b05459e" /><Relationship Type="http://schemas.openxmlformats.org/officeDocument/2006/relationships/image" Target="/word/media/b422b646-6de2-4891-bd9a-a72224c7d030.png" Id="R599c55ae116d4875" /></Relationships>
</file>