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fb1104ae6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58d03952f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548f096584a76" /><Relationship Type="http://schemas.openxmlformats.org/officeDocument/2006/relationships/numbering" Target="/word/numbering.xml" Id="Re4fb1440a9e84a43" /><Relationship Type="http://schemas.openxmlformats.org/officeDocument/2006/relationships/settings" Target="/word/settings.xml" Id="R69db000e56364812" /><Relationship Type="http://schemas.openxmlformats.org/officeDocument/2006/relationships/image" Target="/word/media/09cf2267-a983-4deb-b5f8-2e645165d123.png" Id="Reaf58d03952f46a6" /></Relationships>
</file>