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30a24534b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cef42ee53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Kammersbrunn,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e294c409e4a61" /><Relationship Type="http://schemas.openxmlformats.org/officeDocument/2006/relationships/numbering" Target="/word/numbering.xml" Id="R3e4cc40cc8d44d35" /><Relationship Type="http://schemas.openxmlformats.org/officeDocument/2006/relationships/settings" Target="/word/settings.xml" Id="R1ef15b052e7247b9" /><Relationship Type="http://schemas.openxmlformats.org/officeDocument/2006/relationships/image" Target="/word/media/7b53cc19-b066-4fdc-b56c-8ca7de14fd20.png" Id="R461cef42ee534c08" /></Relationships>
</file>