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28a322f56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be0e6645f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Kamper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9908d79c24fb6" /><Relationship Type="http://schemas.openxmlformats.org/officeDocument/2006/relationships/numbering" Target="/word/numbering.xml" Id="R0e2d26d6ef15427c" /><Relationship Type="http://schemas.openxmlformats.org/officeDocument/2006/relationships/settings" Target="/word/settings.xml" Id="R0035bc41576c49b2" /><Relationship Type="http://schemas.openxmlformats.org/officeDocument/2006/relationships/image" Target="/word/media/be75a86e-c066-4137-a48c-445a7484e11a.png" Id="Re6cbe0e6645f45b5" /></Relationships>
</file>