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fe38a84ca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c81fd51f0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fca4ada544a4c" /><Relationship Type="http://schemas.openxmlformats.org/officeDocument/2006/relationships/numbering" Target="/word/numbering.xml" Id="Re67824f951684984" /><Relationship Type="http://schemas.openxmlformats.org/officeDocument/2006/relationships/settings" Target="/word/settings.xml" Id="Re59f852b94724a58" /><Relationship Type="http://schemas.openxmlformats.org/officeDocument/2006/relationships/image" Target="/word/media/5f76d8bd-48c3-4dfd-8c9c-522567750ac0.png" Id="R744c81fd51f049a5" /></Relationships>
</file>