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5bc2b93a8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f9723b670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Katzenloch,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30516e3634f02" /><Relationship Type="http://schemas.openxmlformats.org/officeDocument/2006/relationships/numbering" Target="/word/numbering.xml" Id="R65dec203fb0946aa" /><Relationship Type="http://schemas.openxmlformats.org/officeDocument/2006/relationships/settings" Target="/word/settings.xml" Id="R8473ddeb3e3f41e3" /><Relationship Type="http://schemas.openxmlformats.org/officeDocument/2006/relationships/image" Target="/word/media/451a5ab3-e1be-4dbc-89ae-b8487c1e7b39.png" Id="R4f0f9723b67043dd" /></Relationships>
</file>