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eb373fbb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28fee2f5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21f34ac3f490e" /><Relationship Type="http://schemas.openxmlformats.org/officeDocument/2006/relationships/numbering" Target="/word/numbering.xml" Id="R5d46e5e5f1084bb9" /><Relationship Type="http://schemas.openxmlformats.org/officeDocument/2006/relationships/settings" Target="/word/settings.xml" Id="Rc19600a2c8ee4eac" /><Relationship Type="http://schemas.openxmlformats.org/officeDocument/2006/relationships/image" Target="/word/media/d165b04a-60cf-4779-b01c-0ad1b3abc3b3.png" Id="R7f128fee2f5c48ae" /></Relationships>
</file>