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67caf78a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ac7525f4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f033583044a1f" /><Relationship Type="http://schemas.openxmlformats.org/officeDocument/2006/relationships/numbering" Target="/word/numbering.xml" Id="R37eecf8ecd844617" /><Relationship Type="http://schemas.openxmlformats.org/officeDocument/2006/relationships/settings" Target="/word/settings.xml" Id="R4a62ccd190d940fc" /><Relationship Type="http://schemas.openxmlformats.org/officeDocument/2006/relationships/image" Target="/word/media/8056a638-ad4d-4734-9be9-e04eb6c8769f.png" Id="Rc0dac7525f43452c" /></Relationships>
</file>