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28645da1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5d907b8a1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1ec9519e4b2d" /><Relationship Type="http://schemas.openxmlformats.org/officeDocument/2006/relationships/numbering" Target="/word/numbering.xml" Id="Rc390218d827e4a44" /><Relationship Type="http://schemas.openxmlformats.org/officeDocument/2006/relationships/settings" Target="/word/settings.xml" Id="R395157be70be48e0" /><Relationship Type="http://schemas.openxmlformats.org/officeDocument/2006/relationships/image" Target="/word/media/ce4c6575-5abb-4469-b2d6-c6f49550306c.png" Id="Rf895d907b8a14fd0" /></Relationships>
</file>