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c66e28e47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a5d15c0c5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Kiebitzhohe,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bb427ae5e49d9" /><Relationship Type="http://schemas.openxmlformats.org/officeDocument/2006/relationships/numbering" Target="/word/numbering.xml" Id="Ref07726cadd9415d" /><Relationship Type="http://schemas.openxmlformats.org/officeDocument/2006/relationships/settings" Target="/word/settings.xml" Id="Rfa9731371eb64913" /><Relationship Type="http://schemas.openxmlformats.org/officeDocument/2006/relationships/image" Target="/word/media/61e255cb-d325-4dcc-a198-218597be8085.png" Id="R201a5d15c0c54135" /></Relationships>
</file>