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1fad8f858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9a48749ad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1d1d8c86f4ffb" /><Relationship Type="http://schemas.openxmlformats.org/officeDocument/2006/relationships/numbering" Target="/word/numbering.xml" Id="Rc583fd58997c454f" /><Relationship Type="http://schemas.openxmlformats.org/officeDocument/2006/relationships/settings" Target="/word/settings.xml" Id="Rc3f4a0dc058b4699" /><Relationship Type="http://schemas.openxmlformats.org/officeDocument/2006/relationships/image" Target="/word/media/3781890a-4b69-4be0-89bd-bbbe93131657.png" Id="R5ca9a48749ad4d1c" /></Relationships>
</file>