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353ed2368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bb959c35c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Kirschendorf,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8fee3c8f24ec2" /><Relationship Type="http://schemas.openxmlformats.org/officeDocument/2006/relationships/numbering" Target="/word/numbering.xml" Id="Ra139563405244d7f" /><Relationship Type="http://schemas.openxmlformats.org/officeDocument/2006/relationships/settings" Target="/word/settings.xml" Id="R330b6cbe75614953" /><Relationship Type="http://schemas.openxmlformats.org/officeDocument/2006/relationships/image" Target="/word/media/c7ce0a2e-653e-4f38-9bf2-b9346555ddd1.png" Id="R56abb959c35c4bc4" /></Relationships>
</file>