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28c9f0538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5e49d5e33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3b3d93c174159" /><Relationship Type="http://schemas.openxmlformats.org/officeDocument/2006/relationships/numbering" Target="/word/numbering.xml" Id="R5f50cad43bc14ac7" /><Relationship Type="http://schemas.openxmlformats.org/officeDocument/2006/relationships/settings" Target="/word/settings.xml" Id="R7bc0c8703eef4667" /><Relationship Type="http://schemas.openxmlformats.org/officeDocument/2006/relationships/image" Target="/word/media/f22dc758-535d-4da3-9ff3-c34ffe755d49.png" Id="R7b25e49d5e3340c0" /></Relationships>
</file>