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2cdea002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dac0f373c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Gelm,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97b3920f430e" /><Relationship Type="http://schemas.openxmlformats.org/officeDocument/2006/relationships/numbering" Target="/word/numbering.xml" Id="R1de44e0a4dd94a86" /><Relationship Type="http://schemas.openxmlformats.org/officeDocument/2006/relationships/settings" Target="/word/settings.xml" Id="R8fe07c0f4dcd488f" /><Relationship Type="http://schemas.openxmlformats.org/officeDocument/2006/relationships/image" Target="/word/media/2a2af3b4-b7ac-443c-88d3-5b3ac4faee3e.png" Id="R08cdac0f373c490d" /></Relationships>
</file>