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5ccd886d3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06e17cb0f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Kedingshagen,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f6516c10b4b92" /><Relationship Type="http://schemas.openxmlformats.org/officeDocument/2006/relationships/numbering" Target="/word/numbering.xml" Id="R4041221550894a83" /><Relationship Type="http://schemas.openxmlformats.org/officeDocument/2006/relationships/settings" Target="/word/settings.xml" Id="R96dcc714bbda4c7f" /><Relationship Type="http://schemas.openxmlformats.org/officeDocument/2006/relationships/image" Target="/word/media/fc45c564-7acd-4bd5-a79b-19def7a9b5de.png" Id="R0b806e17cb0f43e4" /></Relationships>
</file>