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55213558b140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498e4ef1d247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 Lubolz,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fbb4b10c8d47ea" /><Relationship Type="http://schemas.openxmlformats.org/officeDocument/2006/relationships/numbering" Target="/word/numbering.xml" Id="R29f61950823e48ba" /><Relationship Type="http://schemas.openxmlformats.org/officeDocument/2006/relationships/settings" Target="/word/settings.xml" Id="Rc99c02df39654ad0" /><Relationship Type="http://schemas.openxmlformats.org/officeDocument/2006/relationships/image" Target="/word/media/4fedf75b-b5f4-490e-adbc-31d3037370f3.png" Id="Rb2498e4ef1d24728" /></Relationships>
</file>