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d2a43702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2156ab53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Mimmelage,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51f24da048fd" /><Relationship Type="http://schemas.openxmlformats.org/officeDocument/2006/relationships/numbering" Target="/word/numbering.xml" Id="R22d9c81265a348c9" /><Relationship Type="http://schemas.openxmlformats.org/officeDocument/2006/relationships/settings" Target="/word/settings.xml" Id="R7343704e137a4803" /><Relationship Type="http://schemas.openxmlformats.org/officeDocument/2006/relationships/image" Target="/word/media/74503ec8-e161-46a4-a90e-0a070a8398cf.png" Id="R1be12156ab534dc8" /></Relationships>
</file>