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62dfb10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955eb7709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Neida,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d6ea0e8f7432a" /><Relationship Type="http://schemas.openxmlformats.org/officeDocument/2006/relationships/numbering" Target="/word/numbering.xml" Id="R4ad0831a9db84696" /><Relationship Type="http://schemas.openxmlformats.org/officeDocument/2006/relationships/settings" Target="/word/settings.xml" Id="Rbdca78d06ca74b8c" /><Relationship Type="http://schemas.openxmlformats.org/officeDocument/2006/relationships/image" Target="/word/media/df9cf2a8-62fa-44d8-aaff-96a68ad5a90e.png" Id="Racb955eb77094d72" /></Relationships>
</file>