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1f665971a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1e1ed91b0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Rhuden,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1a30c3b1c4336" /><Relationship Type="http://schemas.openxmlformats.org/officeDocument/2006/relationships/numbering" Target="/word/numbering.xml" Id="Rb9f40666b17c4a55" /><Relationship Type="http://schemas.openxmlformats.org/officeDocument/2006/relationships/settings" Target="/word/settings.xml" Id="Re593de995d8842a3" /><Relationship Type="http://schemas.openxmlformats.org/officeDocument/2006/relationships/image" Target="/word/media/56470215-6b8b-44c8-9223-93529d22cad9.png" Id="R4421e1ed91b04cfd" /></Relationships>
</file>