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296c044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6618b3fa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Werdum,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d8b8a8fc4a3c" /><Relationship Type="http://schemas.openxmlformats.org/officeDocument/2006/relationships/numbering" Target="/word/numbering.xml" Id="R1f2fa17dfd59487a" /><Relationship Type="http://schemas.openxmlformats.org/officeDocument/2006/relationships/settings" Target="/word/settings.xml" Id="Rdb75e8e962d842b6" /><Relationship Type="http://schemas.openxmlformats.org/officeDocument/2006/relationships/image" Target="/word/media/7282774e-f748-4ed3-a50e-a9e578a096e9.png" Id="Ra9a06618b3fa44b1" /></Relationships>
</file>