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b6eef577a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a2ec8c56a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Kleinherrischwand,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022f0ce914c00" /><Relationship Type="http://schemas.openxmlformats.org/officeDocument/2006/relationships/numbering" Target="/word/numbering.xml" Id="R513cf60f007f43c4" /><Relationship Type="http://schemas.openxmlformats.org/officeDocument/2006/relationships/settings" Target="/word/settings.xml" Id="R3ae97a3400844eb8" /><Relationship Type="http://schemas.openxmlformats.org/officeDocument/2006/relationships/image" Target="/word/media/767f0764-f42c-4f58-be5a-f26aa6f41049.png" Id="Rd5da2ec8c56a4d84" /></Relationships>
</file>