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e09231c44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cafceb6a3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Kleinottersleben,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bf7f666b74753" /><Relationship Type="http://schemas.openxmlformats.org/officeDocument/2006/relationships/numbering" Target="/word/numbering.xml" Id="Rab55b29c1faf4475" /><Relationship Type="http://schemas.openxmlformats.org/officeDocument/2006/relationships/settings" Target="/word/settings.xml" Id="R0ebeabce712c47cd" /><Relationship Type="http://schemas.openxmlformats.org/officeDocument/2006/relationships/image" Target="/word/media/d4da7d8f-9ba2-4c3f-be83-126d3984434c.png" Id="R7a8cafceb6a34d48" /></Relationships>
</file>