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70d832f1634c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ddad062fa84d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Kleinow,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729b2d5f694ae2" /><Relationship Type="http://schemas.openxmlformats.org/officeDocument/2006/relationships/numbering" Target="/word/numbering.xml" Id="Rbe3c480ee56149ca" /><Relationship Type="http://schemas.openxmlformats.org/officeDocument/2006/relationships/settings" Target="/word/settings.xml" Id="Rf63c4ad8eaca4cbf" /><Relationship Type="http://schemas.openxmlformats.org/officeDocument/2006/relationships/image" Target="/word/media/293c19d6-1013-41ba-a1f5-a279c1c709f1.png" Id="R14ddad062fa84df9" /></Relationships>
</file>