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833ded1e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45653434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Kleinporthen,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c3a445504f5e" /><Relationship Type="http://schemas.openxmlformats.org/officeDocument/2006/relationships/numbering" Target="/word/numbering.xml" Id="R91a2875e3bc24555" /><Relationship Type="http://schemas.openxmlformats.org/officeDocument/2006/relationships/settings" Target="/word/settings.xml" Id="R4012a3ad4cdf4808" /><Relationship Type="http://schemas.openxmlformats.org/officeDocument/2006/relationships/image" Target="/word/media/98bac1a0-377a-4f98-ac54-92de839ffb0f.png" Id="Rcaa45653434c4fd7" /></Relationships>
</file>