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27a7037b6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94ac7885f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Kleinradmeritz,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4f5451d1340db" /><Relationship Type="http://schemas.openxmlformats.org/officeDocument/2006/relationships/numbering" Target="/word/numbering.xml" Id="R5a977535c382429a" /><Relationship Type="http://schemas.openxmlformats.org/officeDocument/2006/relationships/settings" Target="/word/settings.xml" Id="R7a7ddca001474551" /><Relationship Type="http://schemas.openxmlformats.org/officeDocument/2006/relationships/image" Target="/word/media/2b99781d-31d3-4275-b766-40875f835827.png" Id="Rb5b94ac7885f4114" /></Relationships>
</file>