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b5bafab32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28be67819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Kleinzschepa,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e9c2ac3bf472b" /><Relationship Type="http://schemas.openxmlformats.org/officeDocument/2006/relationships/numbering" Target="/word/numbering.xml" Id="R4a2e083fa18e4ab2" /><Relationship Type="http://schemas.openxmlformats.org/officeDocument/2006/relationships/settings" Target="/word/settings.xml" Id="Raf1fbca76fe74870" /><Relationship Type="http://schemas.openxmlformats.org/officeDocument/2006/relationships/image" Target="/word/media/7e34bf09-8024-47d8-953f-a5a1672e9b8f.png" Id="Ra2828be6781943e6" /></Relationships>
</file>