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b8f9b34b4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bfe8e40a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Kleppisch,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e35f9288e4054" /><Relationship Type="http://schemas.openxmlformats.org/officeDocument/2006/relationships/numbering" Target="/word/numbering.xml" Id="Re6dacc96f88b4040" /><Relationship Type="http://schemas.openxmlformats.org/officeDocument/2006/relationships/settings" Target="/word/settings.xml" Id="R0562819d06f248f2" /><Relationship Type="http://schemas.openxmlformats.org/officeDocument/2006/relationships/image" Target="/word/media/99a370e5-0a0f-402e-84e8-80f338d193f9.png" Id="R229bfe8e40ac4155" /></Relationships>
</file>