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e2a118961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4e5aeb52e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Klinken,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7956deff44af" /><Relationship Type="http://schemas.openxmlformats.org/officeDocument/2006/relationships/numbering" Target="/word/numbering.xml" Id="R52b3a083a7bd42aa" /><Relationship Type="http://schemas.openxmlformats.org/officeDocument/2006/relationships/settings" Target="/word/settings.xml" Id="Rde5da9bbd43e4da6" /><Relationship Type="http://schemas.openxmlformats.org/officeDocument/2006/relationships/image" Target="/word/media/6df54c5a-2a14-47bc-8c17-d261b48cdd1c.png" Id="Rbe34e5aeb52e4124" /></Relationships>
</file>