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cc9d25a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8e982fa2a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Klostergars,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ed9650c1b4f63" /><Relationship Type="http://schemas.openxmlformats.org/officeDocument/2006/relationships/numbering" Target="/word/numbering.xml" Id="R70ab925cc2724a97" /><Relationship Type="http://schemas.openxmlformats.org/officeDocument/2006/relationships/settings" Target="/word/settings.xml" Id="R204ce908704d49dc" /><Relationship Type="http://schemas.openxmlformats.org/officeDocument/2006/relationships/image" Target="/word/media/b8eef960-fcd0-41d1-9b8c-abb3fe7981ff.png" Id="Rbb88e982fa2a4843" /></Relationships>
</file>