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b6048265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49d82d868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e4b37941846a1" /><Relationship Type="http://schemas.openxmlformats.org/officeDocument/2006/relationships/numbering" Target="/word/numbering.xml" Id="R8584671b18d741c1" /><Relationship Type="http://schemas.openxmlformats.org/officeDocument/2006/relationships/settings" Target="/word/settings.xml" Id="Re0be028c126b438a" /><Relationship Type="http://schemas.openxmlformats.org/officeDocument/2006/relationships/image" Target="/word/media/1cbf409e-2281-4ba9-b46c-467c56770e3a.png" Id="R97e49d82d86847b7" /></Relationships>
</file>