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7aee28c0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2762a3c5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Kneisting,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706cec2b04090" /><Relationship Type="http://schemas.openxmlformats.org/officeDocument/2006/relationships/numbering" Target="/word/numbering.xml" Id="Re519ccaadc374385" /><Relationship Type="http://schemas.openxmlformats.org/officeDocument/2006/relationships/settings" Target="/word/settings.xml" Id="R81ab3b3bdfff4d3c" /><Relationship Type="http://schemas.openxmlformats.org/officeDocument/2006/relationships/image" Target="/word/media/7bdf71b8-4bdf-4f60-b797-6e3e274cd31e.png" Id="R7b032762a3c5424e" /></Relationships>
</file>