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e76dab2f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3ae937b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5305495cb4407" /><Relationship Type="http://schemas.openxmlformats.org/officeDocument/2006/relationships/numbering" Target="/word/numbering.xml" Id="Raca55a9886424b9e" /><Relationship Type="http://schemas.openxmlformats.org/officeDocument/2006/relationships/settings" Target="/word/settings.xml" Id="Ra9ea4c39de394ab2" /><Relationship Type="http://schemas.openxmlformats.org/officeDocument/2006/relationships/image" Target="/word/media/e26b3ed9-0082-4195-b197-7b0d23f0d1f0.png" Id="R7b613ae937b740a4" /></Relationships>
</file>