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97f0eeb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55b259f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Kolnische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f9f6e387949c2" /><Relationship Type="http://schemas.openxmlformats.org/officeDocument/2006/relationships/numbering" Target="/word/numbering.xml" Id="R417049d4510942e5" /><Relationship Type="http://schemas.openxmlformats.org/officeDocument/2006/relationships/settings" Target="/word/settings.xml" Id="R6f55d2574b474297" /><Relationship Type="http://schemas.openxmlformats.org/officeDocument/2006/relationships/image" Target="/word/media/b15e753e-08e3-438d-b538-cdad42ba1bf0.png" Id="R874755b259f043d3" /></Relationships>
</file>