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c79290b3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da4c5c87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Tieckow,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859041dc422e" /><Relationship Type="http://schemas.openxmlformats.org/officeDocument/2006/relationships/numbering" Target="/word/numbering.xml" Id="R533fdd5b302c4f21" /><Relationship Type="http://schemas.openxmlformats.org/officeDocument/2006/relationships/settings" Target="/word/settings.xml" Id="R7d8af4500ad94f9e" /><Relationship Type="http://schemas.openxmlformats.org/officeDocument/2006/relationships/image" Target="/word/media/ecc0f67b-2c79-4a1a-a43d-884ff79abdc3.png" Id="Re253da4c5c87482b" /></Relationships>
</file>