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e5375f004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4e884e1c2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b9c3c419e425c" /><Relationship Type="http://schemas.openxmlformats.org/officeDocument/2006/relationships/numbering" Target="/word/numbering.xml" Id="R1483daf3db974720" /><Relationship Type="http://schemas.openxmlformats.org/officeDocument/2006/relationships/settings" Target="/word/settings.xml" Id="Rf7b995a286c541b2" /><Relationship Type="http://schemas.openxmlformats.org/officeDocument/2006/relationships/image" Target="/word/media/1da8aa64-6161-4c59-b6f6-32f1a5fa78f7.png" Id="Reff4e884e1c2491a" /></Relationships>
</file>