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0e7f0632a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a6c55f02d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a0108d3a54acf" /><Relationship Type="http://schemas.openxmlformats.org/officeDocument/2006/relationships/numbering" Target="/word/numbering.xml" Id="R9c84a761064646e3" /><Relationship Type="http://schemas.openxmlformats.org/officeDocument/2006/relationships/settings" Target="/word/settings.xml" Id="R7be00ec1067b4ea0" /><Relationship Type="http://schemas.openxmlformats.org/officeDocument/2006/relationships/image" Target="/word/media/d05278d4-8246-4084-902f-b57c065c2c4f.png" Id="R3b4a6c55f02d40a6" /></Relationships>
</file>