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c308a5de0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64ab32524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Kranichau,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426081c9e4b16" /><Relationship Type="http://schemas.openxmlformats.org/officeDocument/2006/relationships/numbering" Target="/word/numbering.xml" Id="R57b57691d217423b" /><Relationship Type="http://schemas.openxmlformats.org/officeDocument/2006/relationships/settings" Target="/word/settings.xml" Id="R85544d61b66f4ed4" /><Relationship Type="http://schemas.openxmlformats.org/officeDocument/2006/relationships/image" Target="/word/media/5035f7c8-6735-417f-a2e4-cc729136eac5.png" Id="Ra1864ab325244a68" /></Relationships>
</file>