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c63e4ac8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a52ae2c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552f6b14451e" /><Relationship Type="http://schemas.openxmlformats.org/officeDocument/2006/relationships/numbering" Target="/word/numbering.xml" Id="Rc7b3d3b036974b05" /><Relationship Type="http://schemas.openxmlformats.org/officeDocument/2006/relationships/settings" Target="/word/settings.xml" Id="R30bf36db2094470b" /><Relationship Type="http://schemas.openxmlformats.org/officeDocument/2006/relationships/image" Target="/word/media/b851269f-7b43-4b73-abcd-d5bba6d723d6.png" Id="R2bd5a52ae2c1442b" /></Relationships>
</file>