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a331600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1e5ebf3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aadb5af94635" /><Relationship Type="http://schemas.openxmlformats.org/officeDocument/2006/relationships/numbering" Target="/word/numbering.xml" Id="Rbf2d38b000a849ec" /><Relationship Type="http://schemas.openxmlformats.org/officeDocument/2006/relationships/settings" Target="/word/settings.xml" Id="R1b8ed9d524be4f30" /><Relationship Type="http://schemas.openxmlformats.org/officeDocument/2006/relationships/image" Target="/word/media/af1f3993-366e-4966-8036-64251e0dcefa.png" Id="R302f1e5ebf3f4288" /></Relationships>
</file>