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93f26d700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22c6ad9ac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Kullstedt,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d6e3cda364d64" /><Relationship Type="http://schemas.openxmlformats.org/officeDocument/2006/relationships/numbering" Target="/word/numbering.xml" Id="R30f4abce895b4f81" /><Relationship Type="http://schemas.openxmlformats.org/officeDocument/2006/relationships/settings" Target="/word/settings.xml" Id="R0f9bbaa997654fa0" /><Relationship Type="http://schemas.openxmlformats.org/officeDocument/2006/relationships/image" Target="/word/media/b4259d47-b247-4d4a-80ac-85fc0d65b7e0.png" Id="R2f122c6ad9ac4a71" /></Relationships>
</file>