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017fe2b22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a7ed5c2d4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Kunzenlohe,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4aa84ab45480e" /><Relationship Type="http://schemas.openxmlformats.org/officeDocument/2006/relationships/numbering" Target="/word/numbering.xml" Id="R714fb88373534c9d" /><Relationship Type="http://schemas.openxmlformats.org/officeDocument/2006/relationships/settings" Target="/word/settings.xml" Id="R6662ebe93cfb4110" /><Relationship Type="http://schemas.openxmlformats.org/officeDocument/2006/relationships/image" Target="/word/media/f99b4f5e-934f-42be-8165-a75e83e854e0.png" Id="Rd19a7ed5c2d44f2c" /></Relationships>
</file>